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A4" w:rsidRPr="009B5AA4" w:rsidRDefault="009B5AA4" w:rsidP="009B5AA4">
      <w:pPr>
        <w:jc w:val="center"/>
        <w:rPr>
          <w:b/>
        </w:rPr>
      </w:pPr>
      <w:r w:rsidRPr="009B5AA4">
        <w:rPr>
          <w:b/>
        </w:rPr>
        <w:t>Guided Reading Lesson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2"/>
        <w:gridCol w:w="5040"/>
        <w:gridCol w:w="1080"/>
        <w:gridCol w:w="1998"/>
      </w:tblGrid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Date</w:t>
            </w:r>
          </w:p>
        </w:tc>
        <w:tc>
          <w:tcPr>
            <w:tcW w:w="8118" w:type="dxa"/>
            <w:gridSpan w:val="3"/>
          </w:tcPr>
          <w:p w:rsidR="009B5AA4" w:rsidRPr="009B5AA4" w:rsidRDefault="006B2028">
            <w:pPr>
              <w:rPr>
                <w:b/>
              </w:rPr>
            </w:pPr>
            <w:r>
              <w:rPr>
                <w:b/>
              </w:rPr>
              <w:t>10/18/11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Title: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5040" w:type="dxa"/>
          </w:tcPr>
          <w:p w:rsidR="009B5AA4" w:rsidRPr="009B5AA4" w:rsidRDefault="006B2028">
            <w:pPr>
              <w:rPr>
                <w:b/>
              </w:rPr>
            </w:pPr>
            <w:r>
              <w:rPr>
                <w:b/>
              </w:rPr>
              <w:t xml:space="preserve">Kid </w:t>
            </w:r>
            <w:proofErr w:type="spellStart"/>
            <w:r>
              <w:rPr>
                <w:b/>
              </w:rPr>
              <w:t>Dynobite</w:t>
            </w:r>
            <w:proofErr w:type="spellEnd"/>
          </w:p>
        </w:tc>
        <w:tc>
          <w:tcPr>
            <w:tcW w:w="1080" w:type="dxa"/>
          </w:tcPr>
          <w:p w:rsidR="009B5AA4" w:rsidRDefault="009B5AA4">
            <w:pPr>
              <w:rPr>
                <w:b/>
              </w:rPr>
            </w:pPr>
            <w:r w:rsidRPr="009B5AA4">
              <w:rPr>
                <w:b/>
              </w:rPr>
              <w:t>Level:</w:t>
            </w:r>
          </w:p>
          <w:p w:rsidR="006B2028" w:rsidRPr="009B5AA4" w:rsidRDefault="006B2028" w:rsidP="006B2028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998" w:type="dxa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Introduction/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Meaning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Statement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6B2028">
            <w:pPr>
              <w:rPr>
                <w:b/>
              </w:rPr>
            </w:pPr>
            <w:r>
              <w:rPr>
                <w:b/>
              </w:rPr>
              <w:t>Have you ever wished you had super powers before? If so, what kind of super power would you like to have?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Predict 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Locate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6B2028">
            <w:pPr>
              <w:rPr>
                <w:b/>
              </w:rPr>
            </w:pPr>
            <w:r>
              <w:rPr>
                <w:b/>
              </w:rPr>
              <w:t>p.6 exclaimed p.12 thought p.17 favorite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Vocabulary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6B2028">
            <w:pPr>
              <w:rPr>
                <w:b/>
              </w:rPr>
            </w:pPr>
            <w:proofErr w:type="spellStart"/>
            <w:r>
              <w:rPr>
                <w:b/>
              </w:rPr>
              <w:t>Sette</w:t>
            </w:r>
            <w:proofErr w:type="spellEnd"/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Language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D966F2">
            <w:pPr>
              <w:rPr>
                <w:b/>
              </w:rPr>
            </w:pPr>
            <w:proofErr w:type="gramStart"/>
            <w:r>
              <w:rPr>
                <w:b/>
              </w:rPr>
              <w:t>p.4</w:t>
            </w:r>
            <w:proofErr w:type="gramEnd"/>
            <w:r>
              <w:rPr>
                <w:b/>
              </w:rPr>
              <w:t xml:space="preserve"> KID DYNOBITE p.6 (bottom of page), why is everything in CAPS? What does that imply? Why do you think the author used this language structure throughout the book?</w:t>
            </w:r>
            <w:r w:rsidR="00A90792">
              <w:rPr>
                <w:b/>
              </w:rPr>
              <w:t xml:space="preserve"> Did you like his writing style?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Text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D966F2">
            <w:pPr>
              <w:rPr>
                <w:b/>
              </w:rPr>
            </w:pPr>
            <w:proofErr w:type="gramStart"/>
            <w:r>
              <w:rPr>
                <w:b/>
              </w:rPr>
              <w:t>p.32</w:t>
            </w:r>
            <w:proofErr w:type="gramEnd"/>
            <w:r>
              <w:rPr>
                <w:b/>
              </w:rPr>
              <w:t xml:space="preserve"> Why do you think the author chose to write a message on an illustration? In your opinion, do you feel the author created a clever poem to communicate his message&gt;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EQ/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Strategy/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Skill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A90792">
            <w:pPr>
              <w:rPr>
                <w:b/>
              </w:rPr>
            </w:pPr>
            <w:r>
              <w:rPr>
                <w:b/>
              </w:rPr>
              <w:t>How does asking questions while we read create a better understanding of what we read?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Questions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Default="006B2028">
            <w:pPr>
              <w:rPr>
                <w:b/>
              </w:rPr>
            </w:pPr>
            <w:r>
              <w:rPr>
                <w:b/>
              </w:rPr>
              <w:t xml:space="preserve">Chapter 1 What does it mean when you wrong the right? </w:t>
            </w:r>
          </w:p>
          <w:p w:rsidR="006B2028" w:rsidRPr="009B5AA4" w:rsidRDefault="006B2028">
            <w:pPr>
              <w:rPr>
                <w:b/>
              </w:rPr>
            </w:pPr>
            <w:r>
              <w:rPr>
                <w:b/>
              </w:rPr>
              <w:t xml:space="preserve">Chapter 2 How did the main character feel when the spaceship landed on Earth? Chapter 3 Why was Kid </w:t>
            </w:r>
            <w:proofErr w:type="spellStart"/>
            <w:r>
              <w:rPr>
                <w:b/>
              </w:rPr>
              <w:t>Dynobite</w:t>
            </w:r>
            <w:proofErr w:type="spellEnd"/>
            <w:r>
              <w:rPr>
                <w:b/>
              </w:rPr>
              <w:t xml:space="preserve"> so excited to show off his superpowers? Chapter 4 Why did the adults not tell the police about Kid </w:t>
            </w:r>
            <w:proofErr w:type="spellStart"/>
            <w:r>
              <w:rPr>
                <w:b/>
              </w:rPr>
              <w:t>Dynobite</w:t>
            </w:r>
            <w:proofErr w:type="spellEnd"/>
            <w:r>
              <w:rPr>
                <w:b/>
              </w:rPr>
              <w:t xml:space="preserve">? In your opinion, was that the right thing to do? Why or why not? Chapter 5 Why did Kid </w:t>
            </w:r>
            <w:proofErr w:type="spellStart"/>
            <w:r>
              <w:rPr>
                <w:b/>
              </w:rPr>
              <w:t>Dynobite</w:t>
            </w:r>
            <w:proofErr w:type="spellEnd"/>
            <w:r>
              <w:rPr>
                <w:b/>
              </w:rPr>
              <w:t xml:space="preserve"> </w:t>
            </w:r>
            <w:r w:rsidR="00A90792">
              <w:rPr>
                <w:b/>
              </w:rPr>
              <w:t>choose</w:t>
            </w:r>
            <w:r>
              <w:rPr>
                <w:b/>
              </w:rPr>
              <w:t xml:space="preserve"> bubblegum when he was wearing braces? 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Observations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Teaching Point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A90792">
            <w:pPr>
              <w:rPr>
                <w:b/>
              </w:rPr>
            </w:pPr>
            <w:r>
              <w:rPr>
                <w:b/>
              </w:rPr>
              <w:lastRenderedPageBreak/>
              <w:t>QAR Right There, Think and Search, Author and Me, On Your Own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lastRenderedPageBreak/>
              <w:t>Word Work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A90792">
            <w:pPr>
              <w:rPr>
                <w:b/>
              </w:rPr>
            </w:pPr>
            <w:r>
              <w:rPr>
                <w:b/>
              </w:rPr>
              <w:t>Locate for me two words that you found while reading that match your word study from Words Their Way.</w:t>
            </w:r>
            <w:bookmarkStart w:id="0" w:name="_GoBack"/>
            <w:bookmarkEnd w:id="0"/>
          </w:p>
        </w:tc>
      </w:tr>
    </w:tbl>
    <w:p w:rsidR="00034267" w:rsidRPr="009B5AA4" w:rsidRDefault="00034267">
      <w:pPr>
        <w:rPr>
          <w:b/>
        </w:rPr>
      </w:pPr>
    </w:p>
    <w:sectPr w:rsidR="00034267" w:rsidRPr="009B5AA4" w:rsidSect="009B5A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A4"/>
    <w:rsid w:val="00034267"/>
    <w:rsid w:val="001A3231"/>
    <w:rsid w:val="004F6FF2"/>
    <w:rsid w:val="006B2028"/>
    <w:rsid w:val="00784BE9"/>
    <w:rsid w:val="008D36C1"/>
    <w:rsid w:val="009B5AA4"/>
    <w:rsid w:val="00A90792"/>
    <w:rsid w:val="00CB46E4"/>
    <w:rsid w:val="00D966F2"/>
    <w:rsid w:val="00EE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sfrost</dc:creator>
  <cp:lastModifiedBy>Tech User</cp:lastModifiedBy>
  <cp:revision>2</cp:revision>
  <dcterms:created xsi:type="dcterms:W3CDTF">2011-10-18T20:28:00Z</dcterms:created>
  <dcterms:modified xsi:type="dcterms:W3CDTF">2011-10-18T20:28:00Z</dcterms:modified>
</cp:coreProperties>
</file>